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C49BA" w:rsidRDefault="003C49BA" w:rsidP="003C49BA">
      <w:pPr>
        <w:pStyle w:val="Zkladntext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D4136" wp14:editId="00CBACCE">
                <wp:simplePos x="0" y="0"/>
                <wp:positionH relativeFrom="column">
                  <wp:posOffset>5037457</wp:posOffset>
                </wp:positionH>
                <wp:positionV relativeFrom="paragraph">
                  <wp:posOffset>0</wp:posOffset>
                </wp:positionV>
                <wp:extent cx="1775463" cy="1242056"/>
                <wp:effectExtent l="0" t="0" r="15237" b="15244"/>
                <wp:wrapSquare wrapText="bothSides"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3" cy="1242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49BA" w:rsidRDefault="003C49BA" w:rsidP="003C49BA">
                            <w:pPr>
                              <w:pStyle w:val="Standard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Otisk podacího razítka:</w:t>
                            </w: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  <w:p w:rsidR="003C49BA" w:rsidRDefault="003C49BA" w:rsidP="003C49B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D4136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left:0;text-align:left;margin-left:396.65pt;margin-top:0;width:139.8pt;height:9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" strokeweight=".26111mm">
                <v:textbox>
                  <w:txbxContent>
                    <w:p w:rsidR="003C49BA" w:rsidRDefault="003C49BA" w:rsidP="003C49BA">
                      <w:pPr>
                        <w:pStyle w:val="Standard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Otisk podacího razítka:</w:t>
                      </w: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  <w:p w:rsidR="003C49BA" w:rsidRDefault="003C49BA" w:rsidP="003C49BA">
                      <w:pPr>
                        <w:pStyle w:val="Standard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 w:val="0"/>
          <w:sz w:val="36"/>
          <w:szCs w:val="28"/>
        </w:rPr>
        <w:t>Oznámení</w:t>
      </w:r>
    </w:p>
    <w:p w:rsidR="003C49BA" w:rsidRDefault="003C49BA" w:rsidP="003C49BA">
      <w:pPr>
        <w:pStyle w:val="Standard"/>
        <w:jc w:val="both"/>
      </w:pPr>
      <w:r>
        <w:rPr>
          <w:b/>
          <w:sz w:val="22"/>
          <w:szCs w:val="22"/>
        </w:rPr>
        <w:t>podle § 51 odst. 1 písm. a) a b) a odst. 2 písm. a) zákona č. 326/2004 Sb. o rostlinolékařské péči a o změně některých souvisejících zákonů, v platném znění</w:t>
      </w:r>
      <w:r>
        <w:rPr>
          <w:rStyle w:val="FootnoteSymbol"/>
          <w:b/>
          <w:sz w:val="22"/>
          <w:szCs w:val="22"/>
        </w:rPr>
        <w:footnoteReference w:id="1"/>
      </w:r>
      <w:r>
        <w:rPr>
          <w:b/>
          <w:sz w:val="22"/>
          <w:szCs w:val="22"/>
        </w:rPr>
        <w:t>, § 9 a § 10 vyhlášky č. 327/2012 Sb., o ochraně včel, zvěře, vodních organismů a dalších necílových organismů při použití přípravků na ochranu rostlin</w:t>
      </w:r>
      <w:r>
        <w:rPr>
          <w:rStyle w:val="FootnoteSymbol"/>
          <w:b/>
          <w:sz w:val="22"/>
          <w:szCs w:val="22"/>
        </w:rPr>
        <w:footnoteReference w:id="2"/>
      </w:r>
    </w:p>
    <w:p w:rsidR="003C49BA" w:rsidRDefault="003C49BA" w:rsidP="003C49BA">
      <w:pPr>
        <w:pStyle w:val="Standard"/>
        <w:jc w:val="center"/>
        <w:rPr>
          <w:sz w:val="20"/>
          <w:szCs w:val="20"/>
        </w:rPr>
      </w:pPr>
    </w:p>
    <w:p w:rsidR="003C49BA" w:rsidRDefault="003C49BA" w:rsidP="003C49BA">
      <w:pPr>
        <w:pStyle w:val="Zkladntext2"/>
        <w:spacing w:line="360" w:lineRule="auto"/>
        <w:jc w:val="left"/>
        <w:rPr>
          <w:bCs w:val="0"/>
          <w:sz w:val="20"/>
          <w:szCs w:val="20"/>
        </w:rPr>
      </w:pPr>
    </w:p>
    <w:p w:rsidR="003C49BA" w:rsidRDefault="003C49BA" w:rsidP="003C49BA">
      <w:pPr>
        <w:pStyle w:val="Zkladntext2"/>
        <w:spacing w:after="60" w:line="360" w:lineRule="auto"/>
        <w:jc w:val="left"/>
      </w:pPr>
      <w:r>
        <w:rPr>
          <w:bCs w:val="0"/>
          <w:sz w:val="20"/>
          <w:szCs w:val="20"/>
        </w:rPr>
        <w:t>Oznamuji tímto</w:t>
      </w:r>
      <w:r>
        <w:rPr>
          <w:rStyle w:val="FootnoteSymbol"/>
          <w:sz w:val="20"/>
          <w:szCs w:val="20"/>
        </w:rPr>
        <w:footnoteReference w:id="3"/>
      </w:r>
    </w:p>
    <w:p w:rsidR="003C49BA" w:rsidRDefault="003C49BA" w:rsidP="003C49BA">
      <w:pPr>
        <w:pStyle w:val="Zkladntext2"/>
        <w:spacing w:line="360" w:lineRule="auto"/>
        <w:ind w:left="284" w:hanging="284"/>
        <w:jc w:val="left"/>
      </w:pPr>
      <w:r>
        <w:rPr>
          <w:bCs w:val="0"/>
          <w:sz w:val="20"/>
          <w:szCs w:val="20"/>
        </w:rPr>
        <w:t>a) aplikaci přípravku nebezpečného nebo zvlášť nebezpečného pro včely</w:t>
      </w:r>
      <w:r>
        <w:rPr>
          <w:rStyle w:val="FootnoteSymbol"/>
          <w:sz w:val="20"/>
          <w:szCs w:val="20"/>
        </w:rPr>
        <w:footnoteReference w:id="4"/>
      </w:r>
    </w:p>
    <w:p w:rsidR="003C49BA" w:rsidRDefault="003C49BA" w:rsidP="003C49BA">
      <w:pPr>
        <w:pStyle w:val="Zkladntext2"/>
        <w:spacing w:line="360" w:lineRule="auto"/>
        <w:jc w:val="left"/>
      </w:pPr>
      <w:r>
        <w:rPr>
          <w:bCs w:val="0"/>
          <w:sz w:val="20"/>
          <w:szCs w:val="20"/>
        </w:rPr>
        <w:t xml:space="preserve">     </w:t>
      </w:r>
      <w:r>
        <w:rPr>
          <w:bCs w:val="0"/>
          <w:noProof/>
          <w:sz w:val="20"/>
          <w:szCs w:val="20"/>
          <w:lang w:eastAsia="cs-CZ"/>
        </w:rPr>
        <w:drawing>
          <wp:inline distT="0" distB="0" distL="0" distR="0" wp14:anchorId="20B11BCD" wp14:editId="45844D75">
            <wp:extent cx="228600" cy="198123"/>
            <wp:effectExtent l="0" t="0" r="0" b="0"/>
            <wp:docPr id="2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Cs w:val="0"/>
          <w:sz w:val="20"/>
          <w:szCs w:val="20"/>
        </w:rPr>
        <w:t>místně příslušnému obecnímu úřadu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i/>
          <w:sz w:val="20"/>
          <w:szCs w:val="20"/>
        </w:rPr>
        <w:t>(nejpozději 48 hodin před aplikací)</w:t>
      </w:r>
    </w:p>
    <w:p w:rsidR="003C49BA" w:rsidRDefault="003C49BA" w:rsidP="003C49BA">
      <w:pPr>
        <w:pStyle w:val="Zkladntext2"/>
        <w:spacing w:line="360" w:lineRule="auto"/>
        <w:jc w:val="both"/>
      </w:pPr>
      <w:r>
        <w:rPr>
          <w:bCs w:val="0"/>
          <w:sz w:val="20"/>
          <w:szCs w:val="20"/>
        </w:rPr>
        <w:t xml:space="preserve">     </w:t>
      </w:r>
      <w:r>
        <w:rPr>
          <w:bCs w:val="0"/>
          <w:noProof/>
          <w:sz w:val="20"/>
          <w:szCs w:val="20"/>
          <w:lang w:eastAsia="cs-CZ"/>
        </w:rPr>
        <w:drawing>
          <wp:inline distT="0" distB="0" distL="0" distR="0" wp14:anchorId="7F9C5981" wp14:editId="2C22A3D9">
            <wp:extent cx="228600" cy="198123"/>
            <wp:effectExtent l="0" t="0" r="0" b="0"/>
            <wp:docPr id="3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Cs w:val="0"/>
          <w:sz w:val="20"/>
          <w:szCs w:val="20"/>
        </w:rPr>
        <w:t>dotčeným chovatelům včel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i/>
          <w:sz w:val="20"/>
          <w:szCs w:val="20"/>
        </w:rPr>
        <w:t>(majitelé včelstev v dosahu 5 km od hranic ošetřovaného pozemku nejpozději 48 hodin před aplikací)</w:t>
      </w:r>
    </w:p>
    <w:p w:rsidR="003C49BA" w:rsidRDefault="003C49BA" w:rsidP="003C49BA">
      <w:pPr>
        <w:pStyle w:val="Zkladntext2"/>
        <w:spacing w:line="360" w:lineRule="auto"/>
        <w:jc w:val="both"/>
        <w:rPr>
          <w:b w:val="0"/>
          <w:bCs w:val="0"/>
          <w:i/>
          <w:sz w:val="20"/>
          <w:szCs w:val="20"/>
        </w:rPr>
      </w:pPr>
    </w:p>
    <w:p w:rsidR="003C49BA" w:rsidRDefault="003C49BA" w:rsidP="003C49BA">
      <w:pPr>
        <w:pStyle w:val="Zkladntext2"/>
        <w:spacing w:line="360" w:lineRule="auto"/>
        <w:ind w:left="284" w:hanging="284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b) aplikaci přípravku pro hubení hlodavců (rodenticidy) na pozemku, který je součásti honitby</w:t>
      </w:r>
    </w:p>
    <w:p w:rsidR="003C49BA" w:rsidRDefault="003C49BA" w:rsidP="003C49BA">
      <w:pPr>
        <w:pStyle w:val="Zkladntext2"/>
        <w:spacing w:line="360" w:lineRule="auto"/>
        <w:ind w:firstLine="708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48A95" wp14:editId="0B754C4D">
                <wp:simplePos x="0" y="0"/>
                <wp:positionH relativeFrom="column">
                  <wp:posOffset>182880</wp:posOffset>
                </wp:positionH>
                <wp:positionV relativeFrom="paragraph">
                  <wp:posOffset>722</wp:posOffset>
                </wp:positionV>
                <wp:extent cx="177165" cy="156847"/>
                <wp:effectExtent l="0" t="0" r="13335" b="14603"/>
                <wp:wrapNone/>
                <wp:docPr id="4" name="Volný tv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5684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C49BA" w:rsidRDefault="003C49BA" w:rsidP="003C49B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48A95" id="Volný tvar 4" o:spid="_x0000_s1027" style="position:absolute;left:0;text-align:left;margin-left:14.4pt;margin-top:.05pt;width:13.9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" adj="-11796480,,5400" path="m,l21600,r,21600l,21600,,xe" strokeweight=".26008mm">
                <v:stroke joinstyle="miter" endcap="square"/>
                <v:formulas/>
                <v:path arrowok="t" o:connecttype="custom" o:connectlocs="88583,0;177165,78424;88583,156847;0,78424" o:connectangles="270,0,90,180" textboxrect="0,0,21600,21600"/>
                <v:textbox inset="4.40994mm,2.29006mm,4.40994mm,2.29006mm">
                  <w:txbxContent>
                    <w:p w:rsidR="003C49BA" w:rsidRDefault="003C49BA" w:rsidP="003C49B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CD51B" wp14:editId="578829F3">
                <wp:simplePos x="0" y="0"/>
                <wp:positionH relativeFrom="column">
                  <wp:posOffset>182880</wp:posOffset>
                </wp:positionH>
                <wp:positionV relativeFrom="paragraph">
                  <wp:posOffset>208803</wp:posOffset>
                </wp:positionV>
                <wp:extent cx="177165" cy="156847"/>
                <wp:effectExtent l="0" t="0" r="13335" b="14603"/>
                <wp:wrapNone/>
                <wp:docPr id="5" name="Volný tv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5684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C49BA" w:rsidRDefault="003C49BA" w:rsidP="003C49B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CD51B" id="Volný tvar 5" o:spid="_x0000_s1028" style="position:absolute;left:0;text-align:left;margin-left:14.4pt;margin-top:16.45pt;width:13.95pt;height: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" adj="-11796480,,5400" path="m,l21600,r,21600l,21600,,xe" strokeweight=".26008mm">
                <v:stroke joinstyle="miter" endcap="square"/>
                <v:formulas/>
                <v:path arrowok="t" o:connecttype="custom" o:connectlocs="88583,0;177165,78424;88583,156847;0,78424" o:connectangles="270,0,90,180" textboxrect="0,0,21600,21600"/>
                <v:textbox inset="4.40994mm,2.29006mm,4.40994mm,2.29006mm">
                  <w:txbxContent>
                    <w:p w:rsidR="003C49BA" w:rsidRDefault="003C49BA" w:rsidP="003C49B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 w:val="0"/>
          <w:sz w:val="20"/>
          <w:szCs w:val="20"/>
        </w:rPr>
        <w:t xml:space="preserve">oprávněnému uživateli honitby </w:t>
      </w:r>
      <w:r>
        <w:rPr>
          <w:b w:val="0"/>
          <w:bCs w:val="0"/>
          <w:i/>
          <w:sz w:val="20"/>
          <w:szCs w:val="20"/>
        </w:rPr>
        <w:t>(nejpozději 3 dny před zahájením aplikace)</w:t>
      </w:r>
    </w:p>
    <w:p w:rsidR="003C49BA" w:rsidRDefault="003C49BA" w:rsidP="003C49BA">
      <w:pPr>
        <w:pStyle w:val="Zkladntext2"/>
        <w:spacing w:after="120" w:line="360" w:lineRule="auto"/>
        <w:ind w:left="709" w:hanging="1"/>
        <w:jc w:val="left"/>
      </w:pPr>
      <w:r>
        <w:rPr>
          <w:bCs w:val="0"/>
          <w:sz w:val="20"/>
          <w:szCs w:val="20"/>
        </w:rPr>
        <w:t>Ústřednímu kontrolnímu a zkušebnímu ústavu zemědělskému (</w:t>
      </w:r>
      <w:proofErr w:type="gramStart"/>
      <w:r>
        <w:rPr>
          <w:bCs w:val="0"/>
          <w:sz w:val="20"/>
          <w:szCs w:val="20"/>
        </w:rPr>
        <w:t xml:space="preserve">ÚKZÚZ) </w:t>
      </w:r>
      <w:r>
        <w:rPr>
          <w:b w:val="0"/>
          <w:bCs w:val="0"/>
          <w:i/>
          <w:sz w:val="20"/>
          <w:szCs w:val="20"/>
        </w:rPr>
        <w:t>(nejpozději</w:t>
      </w:r>
      <w:proofErr w:type="gramEnd"/>
      <w:r>
        <w:rPr>
          <w:b w:val="0"/>
          <w:bCs w:val="0"/>
          <w:i/>
          <w:sz w:val="20"/>
          <w:szCs w:val="20"/>
        </w:rPr>
        <w:t xml:space="preserve"> 3 dny před zahájením aplikace)</w:t>
      </w:r>
    </w:p>
    <w:p w:rsidR="003C49BA" w:rsidRDefault="003C49BA" w:rsidP="003C49BA">
      <w:pPr>
        <w:pStyle w:val="Standard"/>
        <w:tabs>
          <w:tab w:val="left" w:pos="852"/>
        </w:tabs>
        <w:spacing w:after="120"/>
        <w:rPr>
          <w:b/>
          <w:sz w:val="20"/>
          <w:szCs w:val="20"/>
        </w:rPr>
      </w:pPr>
    </w:p>
    <w:p w:rsidR="003C49BA" w:rsidRDefault="003C49BA" w:rsidP="003C49BA">
      <w:pPr>
        <w:pStyle w:val="Standard"/>
        <w:tabs>
          <w:tab w:val="left" w:pos="852"/>
        </w:tabs>
        <w:spacing w:after="120"/>
        <w:ind w:left="426" w:hanging="426"/>
      </w:pPr>
      <w:r>
        <w:rPr>
          <w:b/>
          <w:sz w:val="20"/>
          <w:szCs w:val="20"/>
        </w:rPr>
        <w:t>1)</w:t>
      </w:r>
      <w:r>
        <w:rPr>
          <w:b/>
          <w:sz w:val="20"/>
          <w:szCs w:val="20"/>
        </w:rPr>
        <w:tab/>
        <w:t xml:space="preserve">Uživatel pozemku - ošetřovatel porostu </w:t>
      </w:r>
      <w:r>
        <w:rPr>
          <w:i/>
          <w:sz w:val="20"/>
          <w:szCs w:val="20"/>
        </w:rPr>
        <w:t>(</w:t>
      </w:r>
      <w:proofErr w:type="spellStart"/>
      <w:proofErr w:type="gramStart"/>
      <w:r>
        <w:rPr>
          <w:i/>
          <w:sz w:val="20"/>
          <w:szCs w:val="20"/>
        </w:rPr>
        <w:t>p.o</w:t>
      </w:r>
      <w:proofErr w:type="spellEnd"/>
      <w:r>
        <w:rPr>
          <w:i/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- název firmy, sídlo,  IČ; </w:t>
      </w:r>
      <w:proofErr w:type="spellStart"/>
      <w:proofErr w:type="gramStart"/>
      <w:r>
        <w:rPr>
          <w:i/>
          <w:sz w:val="20"/>
          <w:szCs w:val="20"/>
        </w:rPr>
        <w:t>f.o</w:t>
      </w:r>
      <w:proofErr w:type="spellEnd"/>
      <w:r>
        <w:rPr>
          <w:i/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- jméno, příjmení, adresa, datum narození)</w:t>
      </w:r>
      <w:r>
        <w:rPr>
          <w:sz w:val="20"/>
          <w:szCs w:val="20"/>
        </w:rPr>
        <w:t>:</w:t>
      </w:r>
    </w:p>
    <w:p w:rsidR="003C49BA" w:rsidRDefault="003C49BA" w:rsidP="003C49BA">
      <w:pPr>
        <w:pStyle w:val="Standard"/>
        <w:spacing w:after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Zemědělské družstvo Hnojice</w:t>
      </w:r>
    </w:p>
    <w:p w:rsidR="003C49BA" w:rsidRDefault="003C49BA" w:rsidP="003C49BA">
      <w:pPr>
        <w:pStyle w:val="Standard"/>
        <w:spacing w:after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Hnojice 186, 785 01 Šternberk</w:t>
      </w:r>
    </w:p>
    <w:p w:rsidR="003C49BA" w:rsidRDefault="003C49BA" w:rsidP="003C49BA">
      <w:pPr>
        <w:pStyle w:val="Standard"/>
        <w:spacing w:after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IČ: 14615223</w:t>
      </w:r>
    </w:p>
    <w:p w:rsidR="003C49BA" w:rsidRDefault="003C49BA" w:rsidP="003C49BA">
      <w:pPr>
        <w:pStyle w:val="Standard"/>
        <w:spacing w:after="120"/>
        <w:rPr>
          <w:bCs/>
          <w:sz w:val="20"/>
          <w:szCs w:val="20"/>
        </w:rPr>
      </w:pPr>
    </w:p>
    <w:p w:rsidR="003C49BA" w:rsidRDefault="003C49BA" w:rsidP="003C49BA">
      <w:pPr>
        <w:pStyle w:val="Standard"/>
        <w:tabs>
          <w:tab w:val="left" w:pos="852"/>
        </w:tabs>
        <w:spacing w:after="120"/>
        <w:ind w:left="426" w:hanging="426"/>
      </w:pPr>
      <w:r>
        <w:rPr>
          <w:b/>
          <w:sz w:val="20"/>
          <w:szCs w:val="20"/>
        </w:rPr>
        <w:t>2)</w:t>
      </w:r>
      <w:r>
        <w:rPr>
          <w:b/>
          <w:sz w:val="20"/>
          <w:szCs w:val="20"/>
        </w:rPr>
        <w:tab/>
        <w:t>Jméno a příjmení a telefonické spojení (či jiný kontakt) na osobu, která jedná jménem osoby v bodě 1 a přijímá oznámení o případném úhynu zvěře</w:t>
      </w:r>
      <w:r>
        <w:rPr>
          <w:sz w:val="20"/>
          <w:szCs w:val="20"/>
        </w:rPr>
        <w:t>:</w:t>
      </w:r>
    </w:p>
    <w:p w:rsidR="003C49BA" w:rsidRDefault="003C49BA" w:rsidP="003C49BA">
      <w:pPr>
        <w:pStyle w:val="Standard"/>
        <w:spacing w:after="120" w:line="360" w:lineRule="auto"/>
        <w:ind w:left="42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Ing. Oldřich </w:t>
      </w:r>
      <w:proofErr w:type="spellStart"/>
      <w:r>
        <w:rPr>
          <w:bCs/>
          <w:sz w:val="20"/>
          <w:szCs w:val="20"/>
        </w:rPr>
        <w:t>Heža</w:t>
      </w:r>
      <w:proofErr w:type="spellEnd"/>
      <w:r>
        <w:rPr>
          <w:bCs/>
          <w:sz w:val="20"/>
          <w:szCs w:val="20"/>
        </w:rPr>
        <w:t>, tel.: 603574714</w:t>
      </w:r>
    </w:p>
    <w:p w:rsidR="003C49BA" w:rsidRDefault="003C49BA" w:rsidP="003C49BA">
      <w:pPr>
        <w:pStyle w:val="Standard"/>
        <w:spacing w:after="120" w:line="360" w:lineRule="auto"/>
        <w:ind w:left="426"/>
        <w:rPr>
          <w:bCs/>
          <w:sz w:val="20"/>
          <w:szCs w:val="20"/>
        </w:rPr>
      </w:pPr>
    </w:p>
    <w:p w:rsidR="003C49BA" w:rsidRDefault="003C49BA" w:rsidP="003C49BA">
      <w:pPr>
        <w:pStyle w:val="Standard"/>
        <w:spacing w:after="120" w:line="360" w:lineRule="auto"/>
        <w:ind w:left="426"/>
        <w:rPr>
          <w:bCs/>
          <w:sz w:val="20"/>
          <w:szCs w:val="20"/>
        </w:rPr>
      </w:pPr>
    </w:p>
    <w:p w:rsidR="003C49BA" w:rsidRDefault="003C49BA" w:rsidP="003C49BA">
      <w:pPr>
        <w:pStyle w:val="Standard"/>
        <w:spacing w:after="120" w:line="360" w:lineRule="auto"/>
        <w:ind w:left="426"/>
        <w:rPr>
          <w:bCs/>
          <w:sz w:val="20"/>
          <w:szCs w:val="20"/>
        </w:rPr>
      </w:pPr>
    </w:p>
    <w:p w:rsidR="003C49BA" w:rsidRDefault="003C49BA" w:rsidP="003C49BA">
      <w:pPr>
        <w:pStyle w:val="Standard"/>
        <w:spacing w:after="120" w:line="360" w:lineRule="auto"/>
        <w:ind w:left="426"/>
        <w:rPr>
          <w:bCs/>
          <w:sz w:val="20"/>
          <w:szCs w:val="20"/>
        </w:rPr>
      </w:pPr>
    </w:p>
    <w:p w:rsidR="003C49BA" w:rsidRDefault="003C49BA" w:rsidP="003C49BA">
      <w:pPr>
        <w:pStyle w:val="Standard"/>
        <w:spacing w:after="120" w:line="360" w:lineRule="auto"/>
        <w:ind w:left="426"/>
        <w:rPr>
          <w:bCs/>
          <w:sz w:val="20"/>
          <w:szCs w:val="20"/>
        </w:rPr>
      </w:pPr>
    </w:p>
    <w:p w:rsidR="003C49BA" w:rsidRDefault="003C49BA" w:rsidP="003C49BA">
      <w:pPr>
        <w:pStyle w:val="Standard"/>
        <w:spacing w:after="120" w:line="360" w:lineRule="auto"/>
        <w:ind w:left="426"/>
        <w:rPr>
          <w:bCs/>
          <w:sz w:val="20"/>
          <w:szCs w:val="20"/>
        </w:rPr>
      </w:pPr>
    </w:p>
    <w:p w:rsidR="003C49BA" w:rsidRDefault="003C49BA" w:rsidP="003C49BA">
      <w:pPr>
        <w:pStyle w:val="Standard"/>
        <w:spacing w:after="120" w:line="360" w:lineRule="auto"/>
        <w:ind w:left="426"/>
        <w:rPr>
          <w:bCs/>
          <w:sz w:val="20"/>
          <w:szCs w:val="20"/>
        </w:rPr>
      </w:pPr>
    </w:p>
    <w:p w:rsidR="003C49BA" w:rsidRDefault="003C49BA" w:rsidP="003C49BA">
      <w:pPr>
        <w:pStyle w:val="Standard"/>
        <w:spacing w:after="120" w:line="360" w:lineRule="auto"/>
        <w:ind w:left="426"/>
        <w:rPr>
          <w:bCs/>
          <w:sz w:val="20"/>
          <w:szCs w:val="20"/>
        </w:rPr>
      </w:pPr>
    </w:p>
    <w:p w:rsidR="003C49BA" w:rsidRDefault="003C49BA" w:rsidP="003C49BA">
      <w:pPr>
        <w:pStyle w:val="Standard"/>
        <w:spacing w:after="120" w:line="360" w:lineRule="auto"/>
        <w:ind w:left="426"/>
        <w:rPr>
          <w:bCs/>
          <w:sz w:val="20"/>
          <w:szCs w:val="20"/>
        </w:rPr>
      </w:pPr>
    </w:p>
    <w:p w:rsidR="003C49BA" w:rsidRDefault="003C49BA" w:rsidP="003C49BA">
      <w:pPr>
        <w:pStyle w:val="Standard"/>
        <w:spacing w:after="120" w:line="360" w:lineRule="auto"/>
        <w:ind w:left="426"/>
        <w:rPr>
          <w:bCs/>
          <w:sz w:val="20"/>
          <w:szCs w:val="20"/>
        </w:rPr>
      </w:pPr>
    </w:p>
    <w:p w:rsidR="003C49BA" w:rsidRDefault="003C49BA" w:rsidP="003C49BA">
      <w:pPr>
        <w:pStyle w:val="Standard"/>
        <w:tabs>
          <w:tab w:val="left" w:pos="426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3)</w:t>
      </w:r>
      <w:r>
        <w:rPr>
          <w:b/>
          <w:sz w:val="20"/>
          <w:szCs w:val="20"/>
        </w:rPr>
        <w:tab/>
        <w:t>Údaje o aplikaci přípravku:</w:t>
      </w:r>
    </w:p>
    <w:tbl>
      <w:tblPr>
        <w:tblW w:w="9394" w:type="dxa"/>
        <w:tblInd w:w="3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385"/>
        <w:gridCol w:w="1118"/>
        <w:gridCol w:w="1784"/>
        <w:gridCol w:w="1405"/>
        <w:gridCol w:w="1326"/>
      </w:tblGrid>
      <w:tr w:rsidR="003C49BA" w:rsidTr="009F4E3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Katastrální území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Číslo půdního bloku dle </w:t>
            </w:r>
            <w:proofErr w:type="spellStart"/>
            <w:r>
              <w:rPr>
                <w:bCs/>
                <w:sz w:val="20"/>
                <w:szCs w:val="20"/>
              </w:rPr>
              <w:t>LPISu</w:t>
            </w:r>
            <w:proofErr w:type="spellEnd"/>
          </w:p>
          <w:p w:rsidR="003C49BA" w:rsidRDefault="003C49BA" w:rsidP="009F4E3A">
            <w:pPr>
              <w:pStyle w:val="Standard"/>
              <w:jc w:val="center"/>
              <w:rPr>
                <w:bCs/>
                <w:i/>
                <w:sz w:val="16"/>
                <w:szCs w:val="20"/>
              </w:rPr>
            </w:pPr>
            <w:r>
              <w:rPr>
                <w:bCs/>
                <w:i/>
                <w:sz w:val="16"/>
                <w:szCs w:val="20"/>
              </w:rPr>
              <w:t xml:space="preserve">(popř. </w:t>
            </w:r>
            <w:proofErr w:type="spellStart"/>
            <w:r>
              <w:rPr>
                <w:bCs/>
                <w:i/>
                <w:sz w:val="16"/>
                <w:szCs w:val="20"/>
              </w:rPr>
              <w:t>parc</w:t>
            </w:r>
            <w:proofErr w:type="spellEnd"/>
            <w:r>
              <w:rPr>
                <w:bCs/>
                <w:i/>
                <w:sz w:val="16"/>
                <w:szCs w:val="20"/>
              </w:rPr>
              <w:t xml:space="preserve">. </w:t>
            </w:r>
            <w:proofErr w:type="gramStart"/>
            <w:r>
              <w:rPr>
                <w:bCs/>
                <w:i/>
                <w:sz w:val="16"/>
                <w:szCs w:val="20"/>
              </w:rPr>
              <w:t>číslo</w:t>
            </w:r>
            <w:proofErr w:type="gramEnd"/>
            <w:r>
              <w:rPr>
                <w:bCs/>
                <w:i/>
                <w:sz w:val="16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Výměra (ha)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Plodina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Předpokládané datum aplikace</w:t>
            </w:r>
          </w:p>
          <w:p w:rsidR="003C49BA" w:rsidRDefault="003C49BA" w:rsidP="009F4E3A">
            <w:pPr>
              <w:pStyle w:val="Standard"/>
              <w:spacing w:after="120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(den, měsíc, rok)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Přepokládaný čas aplikace</w:t>
            </w:r>
          </w:p>
          <w:p w:rsidR="003C49BA" w:rsidRDefault="003C49BA" w:rsidP="009F4E3A">
            <w:pPr>
              <w:pStyle w:val="Standard"/>
              <w:spacing w:after="120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(u přípravků nebezpečných pro včely)</w:t>
            </w:r>
          </w:p>
        </w:tc>
      </w:tr>
      <w:tr w:rsidR="003C49BA" w:rsidTr="009F4E3A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>Hnojice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6802/12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řepka olejka ozimá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Pr="003C49BA" w:rsidRDefault="003C49BA" w:rsidP="009F4E3A">
            <w:pPr>
              <w:pStyle w:val="Standard"/>
              <w:snapToGrid w:val="0"/>
              <w:spacing w:after="120"/>
              <w:rPr>
                <w:bCs/>
                <w:sz w:val="18"/>
                <w:szCs w:val="18"/>
              </w:rPr>
            </w:pPr>
            <w:r w:rsidRPr="003C49BA">
              <w:rPr>
                <w:bCs/>
                <w:sz w:val="18"/>
                <w:szCs w:val="18"/>
              </w:rPr>
              <w:t>30. - 31. 3. 2017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03544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 </w:t>
            </w:r>
            <w:r w:rsidR="003C49BA">
              <w:rPr>
                <w:bCs/>
                <w:sz w:val="20"/>
                <w:szCs w:val="20"/>
              </w:rPr>
              <w:t>12:00</w:t>
            </w:r>
            <w:r>
              <w:rPr>
                <w:bCs/>
                <w:sz w:val="20"/>
                <w:szCs w:val="20"/>
              </w:rPr>
              <w:t xml:space="preserve"> hod.</w:t>
            </w:r>
          </w:p>
        </w:tc>
      </w:tr>
      <w:tr w:rsidR="00303544" w:rsidTr="009F4E3A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>Hnojice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6802/13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58,74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>řepka olejka ozimá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 w:rsidRPr="005C6B42">
              <w:rPr>
                <w:bCs/>
                <w:sz w:val="18"/>
                <w:szCs w:val="18"/>
              </w:rPr>
              <w:t>30. - 31. 3. 2017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 w:rsidRPr="00A952F3">
              <w:rPr>
                <w:bCs/>
                <w:sz w:val="20"/>
                <w:szCs w:val="20"/>
              </w:rPr>
              <w:t>po 12:00 hod.</w:t>
            </w:r>
          </w:p>
        </w:tc>
      </w:tr>
      <w:tr w:rsidR="00303544" w:rsidTr="009F4E3A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>Hnojice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6802/15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>řepka olejka ozimá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 w:rsidRPr="005C6B42">
              <w:rPr>
                <w:bCs/>
                <w:sz w:val="18"/>
                <w:szCs w:val="18"/>
              </w:rPr>
              <w:t>30. - 31. 3. 2017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 w:rsidRPr="00A952F3">
              <w:rPr>
                <w:bCs/>
                <w:sz w:val="20"/>
                <w:szCs w:val="20"/>
              </w:rPr>
              <w:t>po 12:00 hod.</w:t>
            </w:r>
          </w:p>
        </w:tc>
      </w:tr>
      <w:tr w:rsidR="00303544" w:rsidTr="00B1709E">
        <w:trPr>
          <w:trHeight w:val="49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Hnojice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9502/1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44,41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>řepka olejka ozimá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 w:rsidRPr="005C6B42">
              <w:rPr>
                <w:bCs/>
                <w:sz w:val="18"/>
                <w:szCs w:val="18"/>
              </w:rPr>
              <w:t>30. - 31. 3. 2017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 w:rsidRPr="00A952F3">
              <w:rPr>
                <w:bCs/>
                <w:sz w:val="20"/>
                <w:szCs w:val="20"/>
              </w:rPr>
              <w:t>po 12:00 hod.</w:t>
            </w:r>
          </w:p>
        </w:tc>
      </w:tr>
      <w:tr w:rsidR="00303544" w:rsidTr="00B1709E">
        <w:trPr>
          <w:trHeight w:val="4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Hnojice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>řepka olejka ozimá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 w:rsidRPr="005C6B42">
              <w:rPr>
                <w:bCs/>
                <w:sz w:val="18"/>
                <w:szCs w:val="18"/>
              </w:rPr>
              <w:t>30. - 31. 3. 2017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 w:rsidRPr="00A952F3">
              <w:rPr>
                <w:bCs/>
                <w:sz w:val="20"/>
                <w:szCs w:val="20"/>
              </w:rPr>
              <w:t>po 12:00 hod.</w:t>
            </w:r>
          </w:p>
        </w:tc>
      </w:tr>
      <w:tr w:rsidR="00303544" w:rsidTr="009F4E3A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Hnojice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7903/5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>řepka olejka ozimá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 w:rsidRPr="005C6B42">
              <w:rPr>
                <w:bCs/>
                <w:sz w:val="18"/>
                <w:szCs w:val="18"/>
              </w:rPr>
              <w:t>30. - 31. 3. 2017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44" w:rsidRDefault="00303544" w:rsidP="00303544">
            <w:pPr>
              <w:rPr>
                <w:rFonts w:hint="eastAsia"/>
              </w:rPr>
            </w:pPr>
            <w:r w:rsidRPr="00A952F3">
              <w:rPr>
                <w:bCs/>
                <w:sz w:val="20"/>
                <w:szCs w:val="20"/>
              </w:rPr>
              <w:t>po 12:00 hod.</w:t>
            </w:r>
          </w:p>
        </w:tc>
      </w:tr>
    </w:tbl>
    <w:p w:rsidR="003C49BA" w:rsidRDefault="003C49BA" w:rsidP="003C49BA">
      <w:pPr>
        <w:pStyle w:val="Standard"/>
        <w:tabs>
          <w:tab w:val="left" w:pos="426"/>
        </w:tabs>
        <w:spacing w:before="600" w:after="120"/>
        <w:rPr>
          <w:b/>
          <w:sz w:val="20"/>
          <w:szCs w:val="20"/>
        </w:rPr>
      </w:pPr>
      <w:r>
        <w:rPr>
          <w:b/>
          <w:sz w:val="20"/>
          <w:szCs w:val="20"/>
        </w:rPr>
        <w:t>3)</w:t>
      </w:r>
      <w:r>
        <w:rPr>
          <w:b/>
          <w:sz w:val="20"/>
          <w:szCs w:val="20"/>
        </w:rPr>
        <w:tab/>
        <w:t>Přípravek, který má být aplikován:</w:t>
      </w:r>
    </w:p>
    <w:tbl>
      <w:tblPr>
        <w:tblW w:w="9706" w:type="dxa"/>
        <w:tblInd w:w="3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2552"/>
        <w:gridCol w:w="992"/>
        <w:gridCol w:w="992"/>
        <w:gridCol w:w="2511"/>
      </w:tblGrid>
      <w:tr w:rsidR="003C49BA" w:rsidTr="009F4E3A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pacing w:after="120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Obchodní název přípravku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pacing w:after="120"/>
              <w:jc w:val="center"/>
            </w:pPr>
            <w:r>
              <w:rPr>
                <w:bCs/>
                <w:sz w:val="18"/>
                <w:szCs w:val="20"/>
              </w:rPr>
              <w:t xml:space="preserve">Číslo </w:t>
            </w:r>
            <w:r>
              <w:rPr>
                <w:bCs/>
                <w:sz w:val="18"/>
                <w:szCs w:val="18"/>
              </w:rPr>
              <w:t>šarže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pacing w:after="120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Dávka na 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pacing w:after="120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Celkové množství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pacing w:after="120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Účel aplikace</w:t>
            </w:r>
          </w:p>
        </w:tc>
      </w:tr>
      <w:tr w:rsidR="003C49BA" w:rsidTr="00303544">
        <w:trPr>
          <w:trHeight w:val="79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Nurelle</w:t>
            </w:r>
            <w:proofErr w:type="spellEnd"/>
            <w:r>
              <w:rPr>
                <w:bCs/>
                <w:sz w:val="20"/>
                <w:szCs w:val="20"/>
              </w:rPr>
              <w:t xml:space="preserve"> 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16158000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 l/ha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DB1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krytonosec </w:t>
            </w:r>
            <w:r w:rsidR="009D723A">
              <w:rPr>
                <w:bCs/>
                <w:sz w:val="20"/>
                <w:szCs w:val="20"/>
              </w:rPr>
              <w:t>čtyřzubý, kryton</w:t>
            </w:r>
            <w:r>
              <w:rPr>
                <w:bCs/>
                <w:sz w:val="20"/>
                <w:szCs w:val="20"/>
              </w:rPr>
              <w:t>osec řepkový</w:t>
            </w:r>
          </w:p>
        </w:tc>
      </w:tr>
      <w:tr w:rsidR="003C49BA" w:rsidTr="009F4E3A">
        <w:trPr>
          <w:trHeight w:val="5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  <w:p w:rsidR="009670D4" w:rsidRDefault="009670D4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</w:tr>
      <w:tr w:rsidR="003C49BA" w:rsidTr="009F4E3A">
        <w:trPr>
          <w:trHeight w:val="5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</w:tr>
      <w:tr w:rsidR="003C49BA" w:rsidTr="009F4E3A">
        <w:trPr>
          <w:trHeight w:val="5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</w:tr>
      <w:tr w:rsidR="003C49BA" w:rsidTr="009F4E3A">
        <w:trPr>
          <w:trHeight w:val="5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</w:tr>
      <w:tr w:rsidR="003C49BA" w:rsidTr="009F4E3A">
        <w:trPr>
          <w:trHeight w:val="5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</w:tr>
      <w:tr w:rsidR="003C49BA" w:rsidTr="009F4E3A">
        <w:trPr>
          <w:trHeight w:val="5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9BA" w:rsidRDefault="003C49BA" w:rsidP="009F4E3A">
            <w:pPr>
              <w:pStyle w:val="Standard"/>
              <w:snapToGrid w:val="0"/>
              <w:spacing w:after="120"/>
              <w:rPr>
                <w:bCs/>
                <w:sz w:val="20"/>
                <w:szCs w:val="20"/>
              </w:rPr>
            </w:pPr>
          </w:p>
        </w:tc>
      </w:tr>
    </w:tbl>
    <w:p w:rsidR="003C49BA" w:rsidRDefault="003C49BA" w:rsidP="003C49BA">
      <w:pPr>
        <w:pStyle w:val="Standard"/>
        <w:spacing w:after="120"/>
        <w:rPr>
          <w:bCs/>
          <w:sz w:val="20"/>
          <w:szCs w:val="20"/>
        </w:rPr>
      </w:pPr>
    </w:p>
    <w:p w:rsidR="00EB3762" w:rsidRDefault="00EB3762" w:rsidP="003C49BA">
      <w:pPr>
        <w:pStyle w:val="Standard"/>
        <w:spacing w:after="120"/>
        <w:rPr>
          <w:sz w:val="20"/>
          <w:szCs w:val="20"/>
        </w:rPr>
      </w:pPr>
    </w:p>
    <w:p w:rsidR="003C49BA" w:rsidRDefault="003C49BA" w:rsidP="003C49BA">
      <w:pPr>
        <w:pStyle w:val="Standard"/>
        <w:spacing w:after="120"/>
        <w:rPr>
          <w:sz w:val="20"/>
          <w:szCs w:val="20"/>
        </w:rPr>
      </w:pPr>
    </w:p>
    <w:p w:rsidR="00346EDA" w:rsidRPr="00532DB1" w:rsidRDefault="00897F9C" w:rsidP="00532DB1">
      <w:pPr>
        <w:pStyle w:val="Standard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Datum podání: </w:t>
      </w:r>
      <w:proofErr w:type="gramStart"/>
      <w:r>
        <w:rPr>
          <w:sz w:val="20"/>
          <w:szCs w:val="20"/>
        </w:rPr>
        <w:t>28</w:t>
      </w:r>
      <w:r w:rsidR="003C49BA">
        <w:rPr>
          <w:sz w:val="20"/>
          <w:szCs w:val="20"/>
        </w:rPr>
        <w:t>.3.2017</w:t>
      </w:r>
      <w:proofErr w:type="gramEnd"/>
      <w:r w:rsidR="003C49BA">
        <w:rPr>
          <w:sz w:val="20"/>
          <w:szCs w:val="20"/>
        </w:rPr>
        <w:tab/>
      </w:r>
      <w:r w:rsidR="003C49BA">
        <w:rPr>
          <w:sz w:val="20"/>
          <w:szCs w:val="20"/>
        </w:rPr>
        <w:tab/>
      </w:r>
      <w:r w:rsidR="003C49BA">
        <w:rPr>
          <w:sz w:val="20"/>
          <w:szCs w:val="20"/>
        </w:rPr>
        <w:tab/>
      </w:r>
      <w:r w:rsidR="003C49BA">
        <w:rPr>
          <w:sz w:val="20"/>
          <w:szCs w:val="20"/>
        </w:rPr>
        <w:tab/>
      </w:r>
      <w:r w:rsidR="003C49BA">
        <w:rPr>
          <w:sz w:val="20"/>
          <w:szCs w:val="20"/>
        </w:rPr>
        <w:tab/>
      </w:r>
    </w:p>
    <w:sectPr w:rsidR="00346EDA" w:rsidRPr="00532DB1">
      <w:pgSz w:w="11906" w:h="16838"/>
      <w:pgMar w:top="709" w:right="1000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E4F" w:rsidRDefault="003D0E4F" w:rsidP="003C49BA">
      <w:pPr>
        <w:rPr>
          <w:rFonts w:hint="eastAsia"/>
        </w:rPr>
      </w:pPr>
      <w:r>
        <w:separator/>
      </w:r>
    </w:p>
  </w:endnote>
  <w:endnote w:type="continuationSeparator" w:id="0">
    <w:p w:rsidR="003D0E4F" w:rsidRDefault="003D0E4F" w:rsidP="003C49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E4F" w:rsidRDefault="003D0E4F" w:rsidP="003C49BA">
      <w:pPr>
        <w:rPr>
          <w:rFonts w:hint="eastAsia"/>
        </w:rPr>
      </w:pPr>
      <w:r>
        <w:separator/>
      </w:r>
    </w:p>
  </w:footnote>
  <w:footnote w:type="continuationSeparator" w:id="0">
    <w:p w:rsidR="003D0E4F" w:rsidRDefault="003D0E4F" w:rsidP="003C49BA">
      <w:pPr>
        <w:rPr>
          <w:rFonts w:hint="eastAsia"/>
        </w:rPr>
      </w:pPr>
      <w:r>
        <w:continuationSeparator/>
      </w:r>
    </w:p>
  </w:footnote>
  <w:footnote w:id="1">
    <w:p w:rsidR="003C49BA" w:rsidRDefault="003C49BA" w:rsidP="003C49BA">
      <w:pPr>
        <w:pStyle w:val="Footnote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poslední novela zákonem č. 279/2013 Sb., účinný od 1. 1. 2014;</w:t>
      </w:r>
    </w:p>
  </w:footnote>
  <w:footnote w:id="2">
    <w:p w:rsidR="003C49BA" w:rsidRDefault="003C49BA" w:rsidP="003C49BA">
      <w:pPr>
        <w:pStyle w:val="Footnote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vyhláška č. 327/2012 Sb. o ochraně včel, zvěře, vodních organismů a dalších necílových organismů při použití přípravků na ochranu rostlin, účinná od 1. listopadu 2012;</w:t>
      </w:r>
    </w:p>
  </w:footnote>
  <w:footnote w:id="3">
    <w:p w:rsidR="003C49BA" w:rsidRDefault="003C49BA" w:rsidP="003C49BA">
      <w:pPr>
        <w:pStyle w:val="Footnote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zakřížkujte vhodnou variantu oznámení</w:t>
      </w:r>
    </w:p>
  </w:footnote>
  <w:footnote w:id="4">
    <w:p w:rsidR="003C49BA" w:rsidRDefault="003C49BA" w:rsidP="003C49BA">
      <w:pPr>
        <w:pStyle w:val="Footnote"/>
      </w:pPr>
      <w:r>
        <w:rPr>
          <w:rStyle w:val="Znakapoznpodarou"/>
        </w:rPr>
        <w:footnoteRef/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aplikaci tank-mixů dvou nebo více přípravků, které nejsou nebezpečné pro včely, nebo takových přípravků s hnojivem není nutné oznamovat dotčeným včelařům a obecnímu úřadu,</w:t>
      </w:r>
      <w:r>
        <w:rPr>
          <w:sz w:val="18"/>
          <w:szCs w:val="18"/>
        </w:rPr>
        <w:t xml:space="preserve"> ale je nutné dodržovat opatření jako pro přípravky nebezpečné pro včely (např. aplikace na porost navštěvovaný včelami jen po ukončení denního letu včel, nejpozději do 23 hodiny příslušného dne, ap.)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BA"/>
    <w:rsid w:val="00303544"/>
    <w:rsid w:val="00346EDA"/>
    <w:rsid w:val="003752C5"/>
    <w:rsid w:val="003C49BA"/>
    <w:rsid w:val="003D0E4F"/>
    <w:rsid w:val="00532DB1"/>
    <w:rsid w:val="00576B41"/>
    <w:rsid w:val="00761FC1"/>
    <w:rsid w:val="00897F9C"/>
    <w:rsid w:val="009670D4"/>
    <w:rsid w:val="009D723A"/>
    <w:rsid w:val="00B1709E"/>
    <w:rsid w:val="00E32C2D"/>
    <w:rsid w:val="00E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CC359-18D4-498D-904F-3E6F1DBD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C49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C49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2">
    <w:name w:val="Body Text 2"/>
    <w:basedOn w:val="Standard"/>
    <w:link w:val="Zkladntext2Char"/>
    <w:rsid w:val="003C49BA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3C49BA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3C49BA"/>
    <w:rPr>
      <w:sz w:val="20"/>
      <w:szCs w:val="20"/>
    </w:rPr>
  </w:style>
  <w:style w:type="character" w:customStyle="1" w:styleId="FootnoteSymbol">
    <w:name w:val="Footnote Symbol"/>
    <w:rsid w:val="003C49BA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3C49B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</cp:lastModifiedBy>
  <cp:revision>2</cp:revision>
  <dcterms:created xsi:type="dcterms:W3CDTF">2017-03-29T05:24:00Z</dcterms:created>
  <dcterms:modified xsi:type="dcterms:W3CDTF">2017-03-29T05:24:00Z</dcterms:modified>
</cp:coreProperties>
</file>